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2EE5" w14:textId="085501D0" w:rsidR="00AC6304" w:rsidRDefault="00AC6304" w:rsidP="00CD53E6">
      <w:pPr>
        <w:jc w:val="center"/>
        <w:rPr>
          <w:b/>
          <w:bCs/>
          <w:sz w:val="48"/>
          <w:szCs w:val="48"/>
        </w:rPr>
      </w:pPr>
      <w:r w:rsidRPr="00AC6304">
        <w:rPr>
          <w:b/>
          <w:bCs/>
          <w:sz w:val="48"/>
          <w:szCs w:val="48"/>
        </w:rPr>
        <w:t>TOSKÁNSKO / PISA-LUCCA / VOLTERRA-CARRARA</w:t>
      </w:r>
    </w:p>
    <w:p w14:paraId="40332ACE" w14:textId="55D8A4A2" w:rsidR="00AC6304" w:rsidRPr="00AC6304" w:rsidRDefault="00AC6304" w:rsidP="001E11E1">
      <w:pPr>
        <w:shd w:val="clear" w:color="auto" w:fill="FCC8CD"/>
        <w:jc w:val="center"/>
        <w:rPr>
          <w:b/>
          <w:bCs/>
          <w:sz w:val="48"/>
          <w:szCs w:val="48"/>
        </w:rPr>
      </w:pPr>
      <w:r w:rsidRPr="00AC6304">
        <w:rPr>
          <w:b/>
          <w:bCs/>
          <w:sz w:val="48"/>
          <w:szCs w:val="48"/>
        </w:rPr>
        <w:t>TRADIČNÍ GRILOVAČKA S MIROU</w:t>
      </w:r>
    </w:p>
    <w:p w14:paraId="3320539C" w14:textId="01F92FA0" w:rsidR="00E465DE" w:rsidRPr="00CD53E6" w:rsidRDefault="00AC6304" w:rsidP="00CD53E6">
      <w:pPr>
        <w:jc w:val="center"/>
        <w:rPr>
          <w:b/>
          <w:bCs/>
          <w:color w:val="000000" w:themeColor="text1"/>
          <w:sz w:val="96"/>
          <w:szCs w:val="96"/>
        </w:rPr>
      </w:pPr>
      <w:r>
        <w:rPr>
          <w:b/>
          <w:bCs/>
          <w:color w:val="000000" w:themeColor="text1"/>
          <w:sz w:val="96"/>
          <w:szCs w:val="96"/>
        </w:rPr>
        <w:t>27.4. – 1.5.2023</w:t>
      </w:r>
    </w:p>
    <w:p w14:paraId="7A344D47" w14:textId="758054BD" w:rsidR="00E465DE" w:rsidRDefault="00CD53E6" w:rsidP="001E11E1">
      <w:pPr>
        <w:shd w:val="clear" w:color="auto" w:fill="FCC8CD"/>
        <w:jc w:val="center"/>
        <w:rPr>
          <w:b/>
          <w:bCs/>
          <w:color w:val="FF0000"/>
          <w:sz w:val="72"/>
          <w:szCs w:val="72"/>
        </w:rPr>
      </w:pPr>
      <w:r>
        <w:rPr>
          <w:b/>
          <w:bCs/>
          <w:color w:val="FF0000"/>
          <w:sz w:val="72"/>
          <w:szCs w:val="72"/>
        </w:rPr>
        <w:t xml:space="preserve"> </w:t>
      </w:r>
      <w:r w:rsidR="00434C2E" w:rsidRPr="00434C2E">
        <w:rPr>
          <w:b/>
          <w:bCs/>
          <w:color w:val="FF0000"/>
          <w:sz w:val="72"/>
          <w:szCs w:val="72"/>
          <w:highlight w:val="yellow"/>
        </w:rPr>
        <w:t xml:space="preserve">AKČNÍ </w:t>
      </w:r>
      <w:proofErr w:type="gramStart"/>
      <w:r w:rsidR="00434C2E" w:rsidRPr="00434C2E">
        <w:rPr>
          <w:b/>
          <w:bCs/>
          <w:color w:val="FF0000"/>
          <w:sz w:val="72"/>
          <w:szCs w:val="72"/>
          <w:highlight w:val="yellow"/>
        </w:rPr>
        <w:t>CENA</w:t>
      </w:r>
      <w:r w:rsidRPr="00434C2E">
        <w:rPr>
          <w:b/>
          <w:bCs/>
          <w:color w:val="FF0000"/>
          <w:sz w:val="72"/>
          <w:szCs w:val="72"/>
          <w:highlight w:val="yellow"/>
        </w:rPr>
        <w:t xml:space="preserve"> </w:t>
      </w:r>
      <w:r w:rsidR="00105A6C">
        <w:rPr>
          <w:b/>
          <w:bCs/>
          <w:color w:val="FF0000"/>
          <w:sz w:val="72"/>
          <w:szCs w:val="72"/>
          <w:highlight w:val="yellow"/>
        </w:rPr>
        <w:t>:</w:t>
      </w:r>
      <w:proofErr w:type="gramEnd"/>
      <w:r w:rsidR="00105A6C">
        <w:rPr>
          <w:b/>
          <w:bCs/>
          <w:color w:val="FF0000"/>
          <w:sz w:val="72"/>
          <w:szCs w:val="72"/>
          <w:highlight w:val="yellow"/>
        </w:rPr>
        <w:t xml:space="preserve"> </w:t>
      </w:r>
      <w:r w:rsidR="006B0123">
        <w:rPr>
          <w:b/>
          <w:bCs/>
          <w:color w:val="FF0000"/>
          <w:sz w:val="72"/>
          <w:szCs w:val="72"/>
          <w:highlight w:val="yellow"/>
        </w:rPr>
        <w:t>6</w:t>
      </w:r>
      <w:r w:rsidR="00E465DE" w:rsidRPr="00434C2E">
        <w:rPr>
          <w:b/>
          <w:bCs/>
          <w:color w:val="FF0000"/>
          <w:sz w:val="72"/>
          <w:szCs w:val="72"/>
          <w:highlight w:val="yellow"/>
        </w:rPr>
        <w:t>.990,-</w:t>
      </w:r>
    </w:p>
    <w:p w14:paraId="63B6A2BF" w14:textId="77777777" w:rsidR="00A53CA5" w:rsidRPr="00774355" w:rsidRDefault="00A53CA5" w:rsidP="00A53CA5">
      <w:pPr>
        <w:rPr>
          <w:b/>
          <w:bCs/>
          <w:sz w:val="24"/>
          <w:szCs w:val="24"/>
        </w:rPr>
      </w:pPr>
      <w:r w:rsidRPr="00774355">
        <w:rPr>
          <w:b/>
          <w:bCs/>
          <w:sz w:val="24"/>
          <w:szCs w:val="24"/>
        </w:rPr>
        <w:t xml:space="preserve">Program zájezdu: </w:t>
      </w:r>
    </w:p>
    <w:p w14:paraId="1F694641" w14:textId="1AA7D858" w:rsidR="00A53CA5" w:rsidRPr="007573F5" w:rsidRDefault="00A53CA5" w:rsidP="007573F5">
      <w:pPr>
        <w:pStyle w:val="Bezmezer"/>
        <w:rPr>
          <w:sz w:val="24"/>
          <w:szCs w:val="24"/>
        </w:rPr>
      </w:pPr>
      <w:r w:rsidRPr="007573F5">
        <w:rPr>
          <w:b/>
          <w:bCs/>
          <w:sz w:val="24"/>
          <w:szCs w:val="24"/>
        </w:rPr>
        <w:t>1. den:</w:t>
      </w:r>
      <w:r w:rsidRPr="007573F5">
        <w:rPr>
          <w:sz w:val="24"/>
          <w:szCs w:val="24"/>
        </w:rPr>
        <w:t xml:space="preserve"> Odjezd z ČR ve večerních hodinách. </w:t>
      </w:r>
    </w:p>
    <w:p w14:paraId="63D78114" w14:textId="4C33F3FD" w:rsidR="00A53CA5" w:rsidRPr="007573F5" w:rsidRDefault="00A53CA5" w:rsidP="007573F5">
      <w:pPr>
        <w:pStyle w:val="Bezmezer"/>
        <w:rPr>
          <w:sz w:val="24"/>
          <w:szCs w:val="24"/>
        </w:rPr>
      </w:pPr>
      <w:r w:rsidRPr="007573F5">
        <w:rPr>
          <w:b/>
          <w:bCs/>
          <w:sz w:val="24"/>
          <w:szCs w:val="24"/>
        </w:rPr>
        <w:t>2. den:</w:t>
      </w:r>
      <w:r w:rsidRPr="007573F5">
        <w:rPr>
          <w:sz w:val="24"/>
          <w:szCs w:val="24"/>
        </w:rPr>
        <w:t xml:space="preserve"> Dopoledne příjezd do města proslulého slavnou</w:t>
      </w:r>
      <w:r w:rsidRPr="007573F5">
        <w:rPr>
          <w:b/>
          <w:bCs/>
          <w:sz w:val="24"/>
          <w:szCs w:val="24"/>
        </w:rPr>
        <w:t xml:space="preserve"> šikmou věží PISA</w:t>
      </w:r>
      <w:r w:rsidRPr="007573F5">
        <w:rPr>
          <w:sz w:val="24"/>
          <w:szCs w:val="24"/>
        </w:rPr>
        <w:t xml:space="preserve"> – prohlídka </w:t>
      </w:r>
      <w:r w:rsidRPr="007573F5">
        <w:rPr>
          <w:b/>
          <w:bCs/>
          <w:sz w:val="24"/>
          <w:szCs w:val="24"/>
        </w:rPr>
        <w:t xml:space="preserve">náměstí </w:t>
      </w:r>
      <w:proofErr w:type="spellStart"/>
      <w:r w:rsidRPr="007573F5">
        <w:rPr>
          <w:b/>
          <w:bCs/>
          <w:sz w:val="24"/>
          <w:szCs w:val="24"/>
        </w:rPr>
        <w:t>Campo</w:t>
      </w:r>
      <w:proofErr w:type="spellEnd"/>
      <w:r w:rsidRPr="007573F5">
        <w:rPr>
          <w:b/>
          <w:bCs/>
          <w:sz w:val="24"/>
          <w:szCs w:val="24"/>
        </w:rPr>
        <w:t xml:space="preserve"> dei </w:t>
      </w:r>
      <w:proofErr w:type="spellStart"/>
      <w:r w:rsidRPr="007573F5">
        <w:rPr>
          <w:b/>
          <w:bCs/>
          <w:sz w:val="24"/>
          <w:szCs w:val="24"/>
        </w:rPr>
        <w:t>Miracoli</w:t>
      </w:r>
      <w:proofErr w:type="spellEnd"/>
      <w:r w:rsidRPr="007573F5">
        <w:rPr>
          <w:sz w:val="24"/>
          <w:szCs w:val="24"/>
        </w:rPr>
        <w:t xml:space="preserve"> (Pole zázraků) </w:t>
      </w:r>
      <w:proofErr w:type="gramStart"/>
      <w:r w:rsidRPr="007573F5">
        <w:rPr>
          <w:sz w:val="24"/>
          <w:szCs w:val="24"/>
        </w:rPr>
        <w:t>s  katedrálou</w:t>
      </w:r>
      <w:proofErr w:type="gramEnd"/>
      <w:r w:rsidRPr="007573F5">
        <w:rPr>
          <w:sz w:val="24"/>
          <w:szCs w:val="24"/>
        </w:rPr>
        <w:t xml:space="preserve">, baptisteriem, </w:t>
      </w:r>
      <w:r w:rsidRPr="007573F5">
        <w:rPr>
          <w:b/>
          <w:bCs/>
          <w:sz w:val="24"/>
          <w:szCs w:val="24"/>
        </w:rPr>
        <w:t xml:space="preserve">hřbitovem </w:t>
      </w:r>
      <w:proofErr w:type="spellStart"/>
      <w:r w:rsidRPr="007573F5">
        <w:rPr>
          <w:b/>
          <w:bCs/>
          <w:sz w:val="24"/>
          <w:szCs w:val="24"/>
        </w:rPr>
        <w:t>Camposanto</w:t>
      </w:r>
      <w:proofErr w:type="spellEnd"/>
      <w:r w:rsidRPr="007573F5">
        <w:rPr>
          <w:sz w:val="24"/>
          <w:szCs w:val="24"/>
        </w:rPr>
        <w:t xml:space="preserve">, centrum města s množstvím nádherných uliček, kaváren a restaurací. Odpoledne odjezd na ubytování a pak </w:t>
      </w:r>
      <w:proofErr w:type="spellStart"/>
      <w:r w:rsidRPr="007573F5">
        <w:rPr>
          <w:sz w:val="24"/>
          <w:szCs w:val="24"/>
        </w:rPr>
        <w:t>grilovačka</w:t>
      </w:r>
      <w:proofErr w:type="spellEnd"/>
      <w:r w:rsidRPr="007573F5">
        <w:rPr>
          <w:sz w:val="24"/>
          <w:szCs w:val="24"/>
        </w:rPr>
        <w:t xml:space="preserve"> s Mirou. </w:t>
      </w:r>
    </w:p>
    <w:p w14:paraId="07BEF861" w14:textId="40357AA1" w:rsidR="00A53CA5" w:rsidRPr="007573F5" w:rsidRDefault="00A53CA5" w:rsidP="007573F5">
      <w:pPr>
        <w:pStyle w:val="Bezmezer"/>
        <w:rPr>
          <w:sz w:val="24"/>
          <w:szCs w:val="24"/>
        </w:rPr>
      </w:pPr>
      <w:r w:rsidRPr="007573F5">
        <w:rPr>
          <w:b/>
          <w:bCs/>
          <w:sz w:val="24"/>
          <w:szCs w:val="24"/>
        </w:rPr>
        <w:t>3. den:</w:t>
      </w:r>
      <w:r w:rsidRPr="007573F5">
        <w:rPr>
          <w:sz w:val="24"/>
          <w:szCs w:val="24"/>
        </w:rPr>
        <w:t xml:space="preserve"> Po snídani návštěva nádherného středověkého </w:t>
      </w:r>
      <w:r w:rsidRPr="007573F5">
        <w:rPr>
          <w:b/>
          <w:bCs/>
          <w:sz w:val="24"/>
          <w:szCs w:val="24"/>
        </w:rPr>
        <w:t>města LUCCA</w:t>
      </w:r>
      <w:r w:rsidRPr="007573F5">
        <w:rPr>
          <w:sz w:val="24"/>
          <w:szCs w:val="24"/>
        </w:rPr>
        <w:t xml:space="preserve">– prohlídka historického centra města s návštěvou nejvýznamnějších památek a </w:t>
      </w:r>
      <w:proofErr w:type="gramStart"/>
      <w:r w:rsidRPr="007573F5">
        <w:rPr>
          <w:sz w:val="24"/>
          <w:szCs w:val="24"/>
        </w:rPr>
        <w:t>zajímavostí - městské</w:t>
      </w:r>
      <w:proofErr w:type="gramEnd"/>
      <w:r w:rsidRPr="007573F5">
        <w:rPr>
          <w:sz w:val="24"/>
          <w:szCs w:val="24"/>
        </w:rPr>
        <w:t xml:space="preserve"> hradby s branami, ománská </w:t>
      </w:r>
      <w:r w:rsidRPr="007573F5">
        <w:rPr>
          <w:b/>
          <w:bCs/>
          <w:sz w:val="24"/>
          <w:szCs w:val="24"/>
        </w:rPr>
        <w:t>katedrála San Martino</w:t>
      </w:r>
      <w:r w:rsidRPr="007573F5">
        <w:rPr>
          <w:sz w:val="24"/>
          <w:szCs w:val="24"/>
        </w:rPr>
        <w:t xml:space="preserve">, rodný dům </w:t>
      </w:r>
      <w:r w:rsidRPr="007573F5">
        <w:rPr>
          <w:b/>
          <w:bCs/>
          <w:sz w:val="24"/>
          <w:szCs w:val="24"/>
        </w:rPr>
        <w:t xml:space="preserve">Giacoma </w:t>
      </w:r>
      <w:proofErr w:type="spellStart"/>
      <w:r w:rsidRPr="007573F5">
        <w:rPr>
          <w:b/>
          <w:bCs/>
          <w:sz w:val="24"/>
          <w:szCs w:val="24"/>
        </w:rPr>
        <w:t>Pucciniho</w:t>
      </w:r>
      <w:proofErr w:type="spellEnd"/>
      <w:r w:rsidRPr="007573F5">
        <w:rPr>
          <w:sz w:val="24"/>
          <w:szCs w:val="24"/>
        </w:rPr>
        <w:t xml:space="preserve">, věž </w:t>
      </w:r>
      <w:proofErr w:type="spellStart"/>
      <w:r w:rsidRPr="007573F5">
        <w:rPr>
          <w:b/>
          <w:bCs/>
          <w:sz w:val="24"/>
          <w:szCs w:val="24"/>
        </w:rPr>
        <w:t>Guinigi</w:t>
      </w:r>
      <w:proofErr w:type="spellEnd"/>
      <w:r w:rsidRPr="007573F5">
        <w:rPr>
          <w:sz w:val="24"/>
          <w:szCs w:val="24"/>
        </w:rPr>
        <w:t xml:space="preserve">, náměstí </w:t>
      </w:r>
      <w:proofErr w:type="spellStart"/>
      <w:r w:rsidRPr="007573F5">
        <w:rPr>
          <w:b/>
          <w:bCs/>
          <w:sz w:val="24"/>
          <w:szCs w:val="24"/>
        </w:rPr>
        <w:t>Piazza</w:t>
      </w:r>
      <w:proofErr w:type="spellEnd"/>
      <w:r w:rsidRPr="007573F5">
        <w:rPr>
          <w:b/>
          <w:bCs/>
          <w:sz w:val="24"/>
          <w:szCs w:val="24"/>
        </w:rPr>
        <w:t xml:space="preserve"> </w:t>
      </w:r>
      <w:proofErr w:type="spellStart"/>
      <w:r w:rsidRPr="007573F5">
        <w:rPr>
          <w:b/>
          <w:bCs/>
          <w:sz w:val="24"/>
          <w:szCs w:val="24"/>
        </w:rPr>
        <w:t>Anfiteatro</w:t>
      </w:r>
      <w:proofErr w:type="spellEnd"/>
      <w:r w:rsidRPr="007573F5">
        <w:rPr>
          <w:sz w:val="24"/>
          <w:szCs w:val="24"/>
        </w:rPr>
        <w:t xml:space="preserve"> s domy postavenými na základech římského amfiteátru. Odpoledne návštěva opevněného středověkého města </w:t>
      </w:r>
      <w:proofErr w:type="gramStart"/>
      <w:r w:rsidRPr="007573F5">
        <w:rPr>
          <w:sz w:val="24"/>
          <w:szCs w:val="24"/>
        </w:rPr>
        <w:t>s  úzkými</w:t>
      </w:r>
      <w:proofErr w:type="gramEnd"/>
      <w:r w:rsidRPr="007573F5">
        <w:rPr>
          <w:sz w:val="24"/>
          <w:szCs w:val="24"/>
        </w:rPr>
        <w:t xml:space="preserve"> uličkami a pevností na skalnatém vrchu v horách </w:t>
      </w:r>
      <w:r w:rsidRPr="007573F5">
        <w:rPr>
          <w:b/>
          <w:bCs/>
          <w:sz w:val="24"/>
          <w:szCs w:val="24"/>
        </w:rPr>
        <w:t>VOLTERRA</w:t>
      </w:r>
      <w:r w:rsidRPr="007573F5">
        <w:rPr>
          <w:sz w:val="24"/>
          <w:szCs w:val="24"/>
        </w:rPr>
        <w:t>, které je známo výrobky z alabastru. Návrat na ubytování, večeře, nocleh.</w:t>
      </w:r>
    </w:p>
    <w:p w14:paraId="7CE491A4" w14:textId="0C5D01C1" w:rsidR="00774355" w:rsidRPr="007573F5" w:rsidRDefault="00A53CA5" w:rsidP="007573F5">
      <w:pPr>
        <w:pStyle w:val="Bezmezer"/>
        <w:rPr>
          <w:sz w:val="24"/>
          <w:szCs w:val="24"/>
        </w:rPr>
      </w:pPr>
      <w:r w:rsidRPr="007573F5">
        <w:rPr>
          <w:b/>
          <w:bCs/>
          <w:sz w:val="24"/>
          <w:szCs w:val="24"/>
        </w:rPr>
        <w:t>4. den:</w:t>
      </w:r>
      <w:r w:rsidRPr="007573F5">
        <w:rPr>
          <w:sz w:val="24"/>
          <w:szCs w:val="24"/>
        </w:rPr>
        <w:t xml:space="preserve"> Po snídaní prohlídka slavných mramorových dolů v </w:t>
      </w:r>
      <w:r w:rsidRPr="007573F5">
        <w:rPr>
          <w:b/>
          <w:bCs/>
          <w:sz w:val="24"/>
          <w:szCs w:val="24"/>
        </w:rPr>
        <w:t>CARRARA</w:t>
      </w:r>
      <w:r w:rsidRPr="007573F5">
        <w:rPr>
          <w:sz w:val="24"/>
          <w:szCs w:val="24"/>
        </w:rPr>
        <w:t xml:space="preserve">. Carrarský mramor proslavil sochař Michelangelo a je z něho postavena i většina významných památek v Toskánsku. Odpoledne odjezd zpět do ČR </w:t>
      </w:r>
    </w:p>
    <w:p w14:paraId="1FB5EDE8" w14:textId="1C17509C" w:rsidR="00E465DE" w:rsidRPr="007573F5" w:rsidRDefault="007573F5" w:rsidP="007573F5">
      <w:pPr>
        <w:pStyle w:val="Bezmezer"/>
        <w:rPr>
          <w:sz w:val="24"/>
          <w:szCs w:val="24"/>
        </w:rPr>
      </w:pPr>
      <w:r w:rsidRPr="007573F5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039CF4D" wp14:editId="185A4156">
            <wp:simplePos x="0" y="0"/>
            <wp:positionH relativeFrom="margin">
              <wp:posOffset>4297680</wp:posOffset>
            </wp:positionH>
            <wp:positionV relativeFrom="paragraph">
              <wp:posOffset>298450</wp:posOffset>
            </wp:positionV>
            <wp:extent cx="2224800" cy="1609200"/>
            <wp:effectExtent l="0" t="0" r="4445" b="0"/>
            <wp:wrapTight wrapText="bothSides">
              <wp:wrapPolygon edited="0">
                <wp:start x="0" y="0"/>
                <wp:lineTo x="0" y="21225"/>
                <wp:lineTo x="21458" y="21225"/>
                <wp:lineTo x="21458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4"/>
                    <a:stretch/>
                  </pic:blipFill>
                  <pic:spPr bwMode="auto">
                    <a:xfrm>
                      <a:off x="0" y="0"/>
                      <a:ext cx="2224800" cy="160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3F5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EBABC30" wp14:editId="4F154B23">
            <wp:simplePos x="0" y="0"/>
            <wp:positionH relativeFrom="column">
              <wp:posOffset>2186940</wp:posOffset>
            </wp:positionH>
            <wp:positionV relativeFrom="paragraph">
              <wp:posOffset>298112</wp:posOffset>
            </wp:positionV>
            <wp:extent cx="2016000" cy="1609200"/>
            <wp:effectExtent l="0" t="0" r="3810" b="0"/>
            <wp:wrapTight wrapText="bothSides">
              <wp:wrapPolygon edited="0">
                <wp:start x="0" y="0"/>
                <wp:lineTo x="0" y="21225"/>
                <wp:lineTo x="21437" y="21225"/>
                <wp:lineTo x="2143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160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3F5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3767BD" wp14:editId="45A675A2">
            <wp:simplePos x="0" y="0"/>
            <wp:positionH relativeFrom="margin">
              <wp:posOffset>91440</wp:posOffset>
            </wp:positionH>
            <wp:positionV relativeFrom="paragraph">
              <wp:posOffset>300355</wp:posOffset>
            </wp:positionV>
            <wp:extent cx="2012400" cy="1609200"/>
            <wp:effectExtent l="0" t="0" r="6985" b="0"/>
            <wp:wrapTight wrapText="bothSides">
              <wp:wrapPolygon edited="0">
                <wp:start x="0" y="0"/>
                <wp:lineTo x="0" y="21225"/>
                <wp:lineTo x="21470" y="21225"/>
                <wp:lineTo x="2147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400" cy="160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CA5" w:rsidRPr="007573F5">
        <w:rPr>
          <w:b/>
          <w:bCs/>
          <w:sz w:val="24"/>
          <w:szCs w:val="24"/>
        </w:rPr>
        <w:t>5. den:</w:t>
      </w:r>
      <w:r w:rsidR="00A53CA5" w:rsidRPr="007573F5">
        <w:rPr>
          <w:sz w:val="24"/>
          <w:szCs w:val="24"/>
        </w:rPr>
        <w:t xml:space="preserve"> Návrat v ranních hodinách</w:t>
      </w:r>
    </w:p>
    <w:p w14:paraId="4648FA19" w14:textId="77777777" w:rsidR="007573F5" w:rsidRDefault="007573F5" w:rsidP="00774355">
      <w:pPr>
        <w:pStyle w:val="Bezmezer"/>
        <w:rPr>
          <w:b/>
          <w:bCs/>
          <w:sz w:val="28"/>
          <w:szCs w:val="28"/>
        </w:rPr>
      </w:pPr>
    </w:p>
    <w:p w14:paraId="6CDCA354" w14:textId="06DC2375" w:rsidR="00774355" w:rsidRPr="00774355" w:rsidRDefault="0085268F" w:rsidP="00774355">
      <w:pPr>
        <w:pStyle w:val="Bezmezer"/>
      </w:pPr>
      <w:r w:rsidRPr="0085268F">
        <w:rPr>
          <w:b/>
          <w:bCs/>
          <w:sz w:val="28"/>
          <w:szCs w:val="28"/>
        </w:rPr>
        <w:t>Cena zahrnuje:</w:t>
      </w:r>
      <w:r w:rsidR="00774355">
        <w:t xml:space="preserve"> </w:t>
      </w:r>
      <w:r w:rsidR="00774355" w:rsidRPr="00774355">
        <w:rPr>
          <w:sz w:val="24"/>
          <w:szCs w:val="24"/>
        </w:rPr>
        <w:t>2 x ubytování, 2 x snídaně, 1x večeře, 1 x společné grilování, dopravu lux. busem, průvodce</w:t>
      </w:r>
      <w:r w:rsidR="00115CC0" w:rsidRPr="00774355">
        <w:rPr>
          <w:sz w:val="24"/>
          <w:szCs w:val="24"/>
        </w:rPr>
        <w:t xml:space="preserve"> pojištění CK pro případ úpadku</w:t>
      </w:r>
      <w:r w:rsidR="00774355" w:rsidRPr="00774355">
        <w:rPr>
          <w:sz w:val="24"/>
          <w:szCs w:val="24"/>
        </w:rPr>
        <w:tab/>
      </w:r>
    </w:p>
    <w:p w14:paraId="1BCF3389" w14:textId="41E728C3" w:rsidR="00F91C73" w:rsidRDefault="0085268F" w:rsidP="00486579">
      <w:pPr>
        <w:pStyle w:val="Bezmezer"/>
        <w:rPr>
          <w:sz w:val="24"/>
          <w:szCs w:val="24"/>
        </w:rPr>
      </w:pPr>
      <w:r w:rsidRPr="0085268F">
        <w:rPr>
          <w:b/>
          <w:bCs/>
          <w:sz w:val="28"/>
          <w:szCs w:val="28"/>
        </w:rPr>
        <w:t xml:space="preserve">Cena nezahrnuje: </w:t>
      </w:r>
      <w:r w:rsidR="00115CC0" w:rsidRPr="00774355">
        <w:rPr>
          <w:sz w:val="24"/>
          <w:szCs w:val="24"/>
        </w:rPr>
        <w:t>vstupy, hromadnou dopravu, cestovní pojištění</w:t>
      </w:r>
      <w:r w:rsidR="00E87BD2" w:rsidRPr="00774355">
        <w:rPr>
          <w:sz w:val="24"/>
          <w:szCs w:val="24"/>
        </w:rPr>
        <w:t xml:space="preserve"> tarif K5S</w:t>
      </w:r>
      <w:r w:rsidR="00E95F72" w:rsidRPr="00774355">
        <w:rPr>
          <w:sz w:val="24"/>
          <w:szCs w:val="24"/>
        </w:rPr>
        <w:t xml:space="preserve"> 260,</w:t>
      </w:r>
      <w:r w:rsidR="00E87BD2" w:rsidRPr="00774355">
        <w:rPr>
          <w:sz w:val="24"/>
          <w:szCs w:val="24"/>
        </w:rPr>
        <w:t>-Kč</w:t>
      </w:r>
      <w:r w:rsidR="00E95F72" w:rsidRPr="00774355">
        <w:rPr>
          <w:sz w:val="24"/>
          <w:szCs w:val="24"/>
        </w:rPr>
        <w:t>/</w:t>
      </w:r>
      <w:r w:rsidR="00E87BD2" w:rsidRPr="00774355">
        <w:rPr>
          <w:sz w:val="24"/>
          <w:szCs w:val="24"/>
        </w:rPr>
        <w:t>osoba/pobyt</w:t>
      </w:r>
    </w:p>
    <w:p w14:paraId="47B78667" w14:textId="333E43B6" w:rsidR="00774355" w:rsidRDefault="00774355" w:rsidP="00486579">
      <w:pPr>
        <w:pStyle w:val="Bezmezer"/>
        <w:rPr>
          <w:b/>
          <w:bCs/>
          <w:sz w:val="28"/>
          <w:szCs w:val="28"/>
        </w:rPr>
      </w:pPr>
    </w:p>
    <w:p w14:paraId="41D947B5" w14:textId="0649CD3D" w:rsidR="00774355" w:rsidRDefault="00774355" w:rsidP="00774355">
      <w:pPr>
        <w:pStyle w:val="Bezmezer"/>
      </w:pPr>
      <w:r>
        <w:t xml:space="preserve">Nástupní místa: Rožnov pod Radhoštěm, Valašské Meziříčí, Vsetín, Vizovice, Zlín, Otrokovice, Vyškov, Brno </w:t>
      </w:r>
    </w:p>
    <w:p w14:paraId="5ACA91F6" w14:textId="47A0C7AA" w:rsidR="00E95F72" w:rsidRPr="00E95F72" w:rsidRDefault="00774355" w:rsidP="00774355">
      <w:pPr>
        <w:pStyle w:val="Bezmezer"/>
      </w:pPr>
      <w:r>
        <w:t>za příplatek + 200,-Kč: Nový Jičín, Frýdek-Místek, Hranice za příplatek +450,-Kč: Ostrava / min. počet jsou 4 osoby</w:t>
      </w:r>
      <w:r w:rsidR="00E95F72">
        <w:tab/>
      </w:r>
    </w:p>
    <w:sectPr w:rsidR="00E95F72" w:rsidRPr="00E95F72" w:rsidSect="007573F5">
      <w:headerReference w:type="default" r:id="rId9"/>
      <w:footerReference w:type="default" r:id="rId10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BA777" w14:textId="77777777" w:rsidR="00DE0F88" w:rsidRDefault="00DE0F88" w:rsidP="00F91C73">
      <w:pPr>
        <w:spacing w:after="0" w:line="240" w:lineRule="auto"/>
      </w:pPr>
      <w:r>
        <w:separator/>
      </w:r>
    </w:p>
  </w:endnote>
  <w:endnote w:type="continuationSeparator" w:id="0">
    <w:p w14:paraId="18012051" w14:textId="77777777" w:rsidR="00DE0F88" w:rsidRDefault="00DE0F88" w:rsidP="00F9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E9BA" w14:textId="3A703BD6" w:rsidR="00F91C73" w:rsidRDefault="00F91C73" w:rsidP="00F91C73">
    <w:pPr>
      <w:pStyle w:val="Zpat"/>
      <w:jc w:val="center"/>
    </w:pPr>
    <w:r>
      <w:br/>
      <w:t xml:space="preserve">CK Valaška, tel.: 571 611 221, 571 615 144, e-mail: </w:t>
    </w:r>
    <w:hyperlink r:id="rId1" w:history="1">
      <w:r w:rsidRPr="001648F3">
        <w:rPr>
          <w:rStyle w:val="Hypertextovodkaz"/>
        </w:rPr>
        <w:t>ckvalaska@ckvalaska.cz</w:t>
      </w:r>
    </w:hyperlink>
    <w:r>
      <w:t>, www.ckvalaska.cz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8D0D" w14:textId="77777777" w:rsidR="00DE0F88" w:rsidRDefault="00DE0F88" w:rsidP="00F91C73">
      <w:pPr>
        <w:spacing w:after="0" w:line="240" w:lineRule="auto"/>
      </w:pPr>
      <w:r>
        <w:separator/>
      </w:r>
    </w:p>
  </w:footnote>
  <w:footnote w:type="continuationSeparator" w:id="0">
    <w:p w14:paraId="7827CA4F" w14:textId="77777777" w:rsidR="00DE0F88" w:rsidRDefault="00DE0F88" w:rsidP="00F91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4B89" w14:textId="107AE662" w:rsidR="00F91C73" w:rsidRDefault="00E95F72" w:rsidP="00F91C73">
    <w:pPr>
      <w:pStyle w:val="Zhlav"/>
      <w:jc w:val="center"/>
    </w:pPr>
    <w:bookmarkStart w:id="0" w:name="_Hlk97126334"/>
    <w:r>
      <w:rPr>
        <w:noProof/>
      </w:rPr>
      <w:drawing>
        <wp:anchor distT="0" distB="0" distL="114300" distR="288290" simplePos="0" relativeHeight="251660288" behindDoc="0" locked="0" layoutInCell="0" allowOverlap="1" wp14:anchorId="52B64E64" wp14:editId="023AD812">
          <wp:simplePos x="0" y="0"/>
          <wp:positionH relativeFrom="rightMargin">
            <wp:posOffset>-485775</wp:posOffset>
          </wp:positionH>
          <wp:positionV relativeFrom="paragraph">
            <wp:posOffset>-173355</wp:posOffset>
          </wp:positionV>
          <wp:extent cx="505968" cy="527050"/>
          <wp:effectExtent l="0" t="0" r="8890" b="6350"/>
          <wp:wrapNone/>
          <wp:docPr id="7" name="Obrázek 7" descr="valašk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lašk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968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288290" simplePos="0" relativeHeight="251659264" behindDoc="0" locked="0" layoutInCell="0" allowOverlap="1" wp14:anchorId="5057032C" wp14:editId="625B762B">
          <wp:simplePos x="0" y="0"/>
          <wp:positionH relativeFrom="margin">
            <wp:align>left</wp:align>
          </wp:positionH>
          <wp:positionV relativeFrom="paragraph">
            <wp:posOffset>-131445</wp:posOffset>
          </wp:positionV>
          <wp:extent cx="447447" cy="466090"/>
          <wp:effectExtent l="0" t="0" r="0" b="0"/>
          <wp:wrapNone/>
          <wp:docPr id="8" name="Obrázek 8" descr="valašk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lašk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447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C73">
      <w:t>CESTOVNÍ KANCELÁŘ VALAŠKA</w:t>
    </w:r>
  </w:p>
  <w:p w14:paraId="0FA89DB1" w14:textId="602C0E24" w:rsidR="00F91C73" w:rsidRPr="00843CBA" w:rsidRDefault="00F91C73" w:rsidP="00F91C73">
    <w:pPr>
      <w:pStyle w:val="Zhlav"/>
      <w:jc w:val="center"/>
      <w:rPr>
        <w:b/>
        <w:bCs/>
        <w:color w:val="FF0000"/>
        <w:sz w:val="24"/>
        <w:szCs w:val="24"/>
      </w:rPr>
    </w:pPr>
    <w:r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  <w:color w:val="FF0000"/>
        <w:sz w:val="24"/>
        <w:szCs w:val="24"/>
      </w:rPr>
      <mc:AlternateContent>
        <mc:Choice Requires="w16se">
          <w16se:symEx w16se:font="Segoe UI Emoji" w16se:char="1F60A"/>
        </mc:Choice>
        <mc:Fallback>
          <w:t>😊</w:t>
        </mc:Fallback>
      </mc:AlternateContent>
    </w:r>
    <w:r>
      <w:rPr>
        <w:b/>
        <w:bCs/>
        <w:color w:val="FF0000"/>
        <w:sz w:val="24"/>
        <w:szCs w:val="24"/>
      </w:rPr>
      <w:t xml:space="preserve"> Jsme tu pro Vás více než </w:t>
    </w:r>
    <w:r>
      <w:rPr>
        <w:b/>
        <w:bCs/>
        <w:color w:val="FF0000"/>
        <w:sz w:val="28"/>
        <w:szCs w:val="28"/>
      </w:rPr>
      <w:t>3</w:t>
    </w:r>
    <w:r w:rsidR="00E95F72">
      <w:rPr>
        <w:b/>
        <w:bCs/>
        <w:color w:val="FF0000"/>
        <w:sz w:val="28"/>
        <w:szCs w:val="28"/>
      </w:rPr>
      <w:t>3</w:t>
    </w:r>
    <w:r>
      <w:rPr>
        <w:b/>
        <w:bCs/>
        <w:color w:val="FF0000"/>
        <w:sz w:val="28"/>
        <w:szCs w:val="28"/>
      </w:rPr>
      <w:t xml:space="preserve"> </w:t>
    </w:r>
    <w:r>
      <w:rPr>
        <w:b/>
        <w:bCs/>
        <w:color w:val="FF0000"/>
        <w:sz w:val="24"/>
        <w:szCs w:val="24"/>
      </w:rPr>
      <w:t xml:space="preserve">let. Děkujeme Vám za důvěru. </w:t>
    </w:r>
    <w:r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  <w:color w:val="FF0000"/>
        <w:sz w:val="24"/>
        <w:szCs w:val="24"/>
      </w:rPr>
      <mc:AlternateContent>
        <mc:Choice Requires="w16se">
          <w16se:symEx w16se:font="Segoe UI Emoji" w16se:char="1F60A"/>
        </mc:Choice>
        <mc:Fallback>
          <w:t>😊</w:t>
        </mc:Fallback>
      </mc:AlternateContent>
    </w:r>
  </w:p>
  <w:bookmarkEnd w:id="0"/>
  <w:p w14:paraId="4518CE47" w14:textId="77777777" w:rsidR="00F91C73" w:rsidRDefault="00F91C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DE"/>
    <w:rsid w:val="00105A6C"/>
    <w:rsid w:val="00113FCE"/>
    <w:rsid w:val="00115CC0"/>
    <w:rsid w:val="001E11E1"/>
    <w:rsid w:val="00404017"/>
    <w:rsid w:val="00434C2E"/>
    <w:rsid w:val="00486579"/>
    <w:rsid w:val="004E45B8"/>
    <w:rsid w:val="00544DA4"/>
    <w:rsid w:val="005F45DE"/>
    <w:rsid w:val="00687875"/>
    <w:rsid w:val="006B0123"/>
    <w:rsid w:val="007573F5"/>
    <w:rsid w:val="00774355"/>
    <w:rsid w:val="007F477E"/>
    <w:rsid w:val="008175BA"/>
    <w:rsid w:val="0085268F"/>
    <w:rsid w:val="008F6098"/>
    <w:rsid w:val="009F3635"/>
    <w:rsid w:val="00A53CA5"/>
    <w:rsid w:val="00AC6304"/>
    <w:rsid w:val="00B400BC"/>
    <w:rsid w:val="00BA1A9E"/>
    <w:rsid w:val="00CD53E6"/>
    <w:rsid w:val="00DD3BE6"/>
    <w:rsid w:val="00DE0F88"/>
    <w:rsid w:val="00E465DE"/>
    <w:rsid w:val="00E87BD2"/>
    <w:rsid w:val="00E95F72"/>
    <w:rsid w:val="00F72335"/>
    <w:rsid w:val="00F91C73"/>
    <w:rsid w:val="00FA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70CE3D"/>
  <w15:chartTrackingRefBased/>
  <w15:docId w15:val="{D23474B5-E5C6-40AD-8DC6-577C3488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1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1C73"/>
  </w:style>
  <w:style w:type="paragraph" w:styleId="Zpat">
    <w:name w:val="footer"/>
    <w:basedOn w:val="Normln"/>
    <w:link w:val="ZpatChar"/>
    <w:uiPriority w:val="99"/>
    <w:unhideWhenUsed/>
    <w:rsid w:val="00F91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C73"/>
  </w:style>
  <w:style w:type="character" w:styleId="Hypertextovodkaz">
    <w:name w:val="Hyperlink"/>
    <w:basedOn w:val="Standardnpsmoodstavce"/>
    <w:uiPriority w:val="99"/>
    <w:semiHidden/>
    <w:unhideWhenUsed/>
    <w:rsid w:val="00F91C73"/>
    <w:rPr>
      <w:color w:val="0000FF"/>
      <w:u w:val="single"/>
    </w:rPr>
  </w:style>
  <w:style w:type="paragraph" w:styleId="Bezmezer">
    <w:name w:val="No Spacing"/>
    <w:uiPriority w:val="1"/>
    <w:qFormat/>
    <w:rsid w:val="0085268F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115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kvalaska@ckvala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Gabina</dc:creator>
  <cp:keywords/>
  <dc:description/>
  <cp:lastModifiedBy>Martina Frýbortová</cp:lastModifiedBy>
  <cp:revision>4</cp:revision>
  <cp:lastPrinted>2023-03-09T08:19:00Z</cp:lastPrinted>
  <dcterms:created xsi:type="dcterms:W3CDTF">2023-03-09T08:17:00Z</dcterms:created>
  <dcterms:modified xsi:type="dcterms:W3CDTF">2023-03-09T12:44:00Z</dcterms:modified>
</cp:coreProperties>
</file>